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F2D" w:rsidRDefault="00862F2D" w:rsidP="00874FE2">
      <w:pPr>
        <w:pStyle w:val="a5"/>
        <w:jc w:val="right"/>
        <w:rPr>
          <w:b w:val="0"/>
          <w:sz w:val="24"/>
          <w:szCs w:val="24"/>
        </w:rPr>
      </w:pPr>
    </w:p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064A94" w:rsidRPr="00064A94" w:rsidRDefault="0046196B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9E1D5C"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осударственного налогового инспектора </w:t>
            </w:r>
          </w:p>
          <w:p w:rsidR="00931125" w:rsidRPr="009E1D5C" w:rsidRDefault="009E1D5C" w:rsidP="00060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камеральных проверок №</w:t>
            </w:r>
            <w:r w:rsidR="0006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31125" w:rsidRPr="009E1D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064A94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Должность федеральной государственной гражданской службы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95058"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тдела камеральных проверок № 2 инспекции </w:t>
      </w:r>
      <w:r w:rsidR="00C95058"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31 по г. Москве (далее – государственный налоговый инспектор)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11-3-4-096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A61A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B2519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064A9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B2519D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 должность и освобождение от должности </w:t>
      </w:r>
      <w:r w:rsidR="009E1D5C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государственного налогового инспектора 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64A94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064A9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противопожарной защиты; служебного распорядка </w:t>
      </w:r>
      <w:r w:rsidR="00085D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064A94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1560A" w:rsidRPr="004C3F19" w:rsidRDefault="00C9505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1E7" w:rsidRPr="000F21E7" w:rsidRDefault="00105BE9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F21E7"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налоговых проверок налоговых деклараций, заявивших к возмещению НДС из бюджета и имеющих,  по данным АСК НДС  расхождения в виде «разрыв» НДС. </w:t>
      </w:r>
    </w:p>
    <w:p w:rsidR="000F21E7" w:rsidRP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проверок по вопросу применения налогоплательщиками налоговой ставки 0 процентов по НДС и возмещения сумм налога по операциям, предусмотренным пунктом 1 статьи 164 Налогового Кодекса РФ; </w:t>
      </w:r>
    </w:p>
    <w:p w:rsid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проведение камеральных проверок налоговых деклараций и проведение мероприятий налогового контроля в рамках применения статей 145, 147, 148, 149 Налогового </w:t>
      </w:r>
      <w:r w:rsidR="00382CB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кодекса Российской Федерации с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>налоговых деклараций по НДС за 3 квартал 2017 г.</w:t>
      </w:r>
    </w:p>
    <w:p w:rsidR="003E2C1C" w:rsidRPr="00073CA3" w:rsidRDefault="00027871" w:rsidP="000F21E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A61AE" w:rsidRDefault="00BE792D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382CBD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82C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, 15, 17, 18 Федерального закона № 79-ФЗ от 27.04.2004г.</w:t>
      </w:r>
      <w:r w:rsidR="00085D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1C2AC0" w:rsidRDefault="00F05CF7" w:rsidP="009B5B13">
      <w:pPr>
        <w:widowControl w:val="0"/>
        <w:spacing w:after="0" w:line="240" w:lineRule="auto"/>
        <w:ind w:firstLine="709"/>
        <w:jc w:val="both"/>
      </w:pP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82CB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амеральных проверок №</w:t>
      </w:r>
      <w:r w:rsidR="00B130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05931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AA43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>- осуществляет контроль за правильностью исчисления   и своевременности уплаты налога на добавленную стоимость по налоговым декларациям;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 xml:space="preserve">- осуществляет отражением в ПК «СЭОД» результатов проведенных камеральных налоговых проверок по вопросу правильности исчисления налоговых деклараций по НДС;  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>- осуществляет контроль за вводом данных в информационный ресурс;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>- ведет в установленном порядке делопроизводство и обеспечивает сохранность номенклатурных дел.</w:t>
      </w:r>
    </w:p>
    <w:p w:rsidR="007D4EF5" w:rsidRPr="007D4EF5" w:rsidRDefault="007D4EF5" w:rsidP="007D4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EF5">
        <w:rPr>
          <w:rFonts w:ascii="Times New Roman" w:hAnsi="Times New Roman" w:cs="Times New Roman"/>
          <w:sz w:val="28"/>
          <w:szCs w:val="28"/>
        </w:rPr>
        <w:t>-  осуществляет оформление результатов камеральных налоговых проверок в соответствии с требованиями Налогового Кодекса, включающие в себя оформление требований о представлении документов на камеральную проверку, пояснений, составление Актов, процедуру рассмотрения Возражений налогоплательщиков, а также подготовку проектов соответствующих Решений налогового органа по результатам проведенного налогового контроля;</w:t>
      </w:r>
    </w:p>
    <w:p w:rsidR="005E25A1" w:rsidRPr="00FA61AE" w:rsidRDefault="00681090" w:rsidP="009B5B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</w:t>
      </w:r>
      <w:r w:rsidR="005C7A6F" w:rsidRPr="00FA61A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="00D1572F" w:rsidRPr="00FA61AE">
        <w:rPr>
          <w:rFonts w:ascii="Times New Roman" w:hAnsi="Times New Roman" w:cs="Times New Roman"/>
          <w:sz w:val="28"/>
          <w:szCs w:val="28"/>
        </w:rPr>
        <w:t>: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085D00">
        <w:rPr>
          <w:rFonts w:ascii="Times New Roman" w:hAnsi="Times New Roman" w:cs="Times New Roman"/>
          <w:sz w:val="28"/>
          <w:szCs w:val="28"/>
        </w:rPr>
        <w:t>Инспекцию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 </w:t>
      </w:r>
      <w:r w:rsidR="00085D00">
        <w:rPr>
          <w:rFonts w:ascii="Times New Roman" w:hAnsi="Times New Roman" w:cs="Times New Roman"/>
          <w:sz w:val="28"/>
          <w:szCs w:val="28"/>
        </w:rPr>
        <w:t>Инспекции</w:t>
      </w:r>
      <w:r w:rsidRPr="00FA61AE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вленн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 дел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, при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оо</w:t>
      </w:r>
      <w:r w:rsidRPr="00FA61AE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-эк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382CBD" w:rsidRDefault="00CD0EFD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2CBD">
        <w:rPr>
          <w:rFonts w:ascii="Times New Roman" w:hAnsi="Times New Roman" w:cs="Times New Roman"/>
          <w:spacing w:val="-4"/>
          <w:sz w:val="28"/>
          <w:szCs w:val="28"/>
        </w:rPr>
        <w:lastRenderedPageBreak/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проверок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A68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9505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460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C25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862F2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460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A4FE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BA4F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A4FE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</w:t>
      </w:r>
      <w:r w:rsidR="00BA4F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A4FE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A4FE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60BC" w:rsidRPr="00CC3A20" w:rsidRDefault="004460BC" w:rsidP="004460BC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A4FE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</w:p>
    <w:p w:rsidR="00BA4FE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CC3A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C3A2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9E1D5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государственный налоговый инспектор 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7D001F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D001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D001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9E1D5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C2AC0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12</w:t>
      </w:r>
      <w:r w:rsidR="00E6275C" w:rsidRPr="001C2AC0">
        <w:rPr>
          <w:rFonts w:ascii="Times New Roman" w:hAnsi="Times New Roman" w:cs="Times New Roman"/>
          <w:sz w:val="28"/>
          <w:szCs w:val="28"/>
        </w:rPr>
        <w:t>.08.</w:t>
      </w:r>
      <w:r w:rsidRPr="001C2AC0">
        <w:rPr>
          <w:rFonts w:ascii="Times New Roman" w:hAnsi="Times New Roman" w:cs="Times New Roman"/>
          <w:sz w:val="28"/>
          <w:szCs w:val="28"/>
        </w:rPr>
        <w:t>2002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885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1C2AC0">
        <w:rPr>
          <w:rFonts w:ascii="Times New Roman" w:hAnsi="Times New Roman" w:cs="Times New Roman"/>
          <w:sz w:val="28"/>
          <w:szCs w:val="28"/>
        </w:rPr>
        <w:t xml:space="preserve"> 33, ст. 3196; 2009,</w:t>
      </w:r>
      <w:r w:rsidR="001C2AC0">
        <w:rPr>
          <w:rFonts w:ascii="Times New Roman" w:hAnsi="Times New Roman" w:cs="Times New Roman"/>
          <w:sz w:val="28"/>
          <w:szCs w:val="28"/>
        </w:rPr>
        <w:br/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1C2AC0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му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27</w:t>
      </w:r>
      <w:r w:rsidR="00E6275C" w:rsidRPr="001C2AC0">
        <w:rPr>
          <w:rFonts w:ascii="Times New Roman" w:hAnsi="Times New Roman" w:cs="Times New Roman"/>
          <w:sz w:val="28"/>
          <w:szCs w:val="28"/>
        </w:rPr>
        <w:t>.07.</w:t>
      </w:r>
      <w:r w:rsidRPr="001C2AC0">
        <w:rPr>
          <w:rFonts w:ascii="Times New Roman" w:hAnsi="Times New Roman" w:cs="Times New Roman"/>
          <w:sz w:val="28"/>
          <w:szCs w:val="28"/>
        </w:rPr>
        <w:t>2004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79-ФЗ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1C2AC0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</w:t>
      </w:r>
      <w:r w:rsidR="00085D00" w:rsidRPr="001C2AC0">
        <w:rPr>
          <w:rFonts w:ascii="Times New Roman" w:hAnsi="Times New Roman" w:cs="Times New Roman"/>
          <w:sz w:val="28"/>
          <w:szCs w:val="28"/>
        </w:rPr>
        <w:t xml:space="preserve"> налоговой службы, утвержденным приказом ФНС России №ММВ-7-4/260@ от 11.04.2011г., </w:t>
      </w:r>
      <w:r w:rsidRPr="001C2AC0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1C2AC0">
        <w:rPr>
          <w:rFonts w:ascii="Times New Roman" w:hAnsi="Times New Roman" w:cs="Times New Roman"/>
          <w:sz w:val="28"/>
          <w:szCs w:val="28"/>
        </w:rPr>
        <w:t>оо</w:t>
      </w:r>
      <w:r w:rsidRPr="001C2AC0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ссии.</w:t>
      </w:r>
    </w:p>
    <w:p w:rsidR="00862F2D" w:rsidRPr="00BA4FE0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A4FE0" w:rsidRDefault="00BA4FE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казываемых гражданам и</w:t>
      </w:r>
      <w:r w:rsidR="000C72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м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A4FE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F2D" w:rsidRDefault="00862F2D" w:rsidP="00862F2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2F2D" w:rsidRDefault="00862F2D" w:rsidP="00862F2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Default="00963628" w:rsidP="00963628">
      <w:pPr>
        <w:ind w:firstLine="720"/>
        <w:jc w:val="both"/>
      </w:pPr>
    </w:p>
    <w:p w:rsidR="00963628" w:rsidRDefault="00963628" w:rsidP="00963628">
      <w:pPr>
        <w:ind w:firstLine="720"/>
        <w:jc w:val="both"/>
      </w:pPr>
    </w:p>
    <w:p w:rsidR="00963628" w:rsidRDefault="00963628" w:rsidP="00963628">
      <w:pPr>
        <w:ind w:firstLine="720"/>
        <w:jc w:val="both"/>
      </w:pPr>
    </w:p>
    <w:p w:rsidR="00963628" w:rsidRDefault="00963628" w:rsidP="00963628">
      <w:pPr>
        <w:ind w:firstLine="720"/>
        <w:jc w:val="both"/>
      </w:pPr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3628" w:rsidRPr="001171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07D" w:rsidRDefault="000E307D" w:rsidP="003B7A81">
      <w:pPr>
        <w:spacing w:after="0" w:line="240" w:lineRule="auto"/>
      </w:pPr>
      <w:r>
        <w:separator/>
      </w:r>
    </w:p>
  </w:endnote>
  <w:endnote w:type="continuationSeparator" w:id="0">
    <w:p w:rsidR="000E307D" w:rsidRDefault="000E307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07D" w:rsidRDefault="000E307D" w:rsidP="003B7A81">
      <w:pPr>
        <w:spacing w:after="0" w:line="240" w:lineRule="auto"/>
      </w:pPr>
      <w:r>
        <w:separator/>
      </w:r>
    </w:p>
  </w:footnote>
  <w:footnote w:type="continuationSeparator" w:id="0">
    <w:p w:rsidR="000E307D" w:rsidRDefault="000E307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D32C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0C52"/>
    <w:rsid w:val="00064A94"/>
    <w:rsid w:val="00073CA3"/>
    <w:rsid w:val="00083738"/>
    <w:rsid w:val="00085D00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27B"/>
    <w:rsid w:val="000C7D67"/>
    <w:rsid w:val="000D08EA"/>
    <w:rsid w:val="000E307D"/>
    <w:rsid w:val="000E7E5A"/>
    <w:rsid w:val="000F21E7"/>
    <w:rsid w:val="00105BE9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C2AC0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2CBD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460BC"/>
    <w:rsid w:val="0046196B"/>
    <w:rsid w:val="004776BC"/>
    <w:rsid w:val="00483DBA"/>
    <w:rsid w:val="0049073B"/>
    <w:rsid w:val="00493417"/>
    <w:rsid w:val="004A3010"/>
    <w:rsid w:val="004B7353"/>
    <w:rsid w:val="004C2587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C7A6F"/>
    <w:rsid w:val="005D1E6A"/>
    <w:rsid w:val="005E25A1"/>
    <w:rsid w:val="00615FD9"/>
    <w:rsid w:val="00630988"/>
    <w:rsid w:val="00645AA8"/>
    <w:rsid w:val="006618E5"/>
    <w:rsid w:val="00664A12"/>
    <w:rsid w:val="00681090"/>
    <w:rsid w:val="00683559"/>
    <w:rsid w:val="006953B6"/>
    <w:rsid w:val="006A44FB"/>
    <w:rsid w:val="006A5528"/>
    <w:rsid w:val="006D1DF5"/>
    <w:rsid w:val="006D2C4F"/>
    <w:rsid w:val="006E2C92"/>
    <w:rsid w:val="006E6747"/>
    <w:rsid w:val="006F0DA4"/>
    <w:rsid w:val="006F140C"/>
    <w:rsid w:val="00712D9A"/>
    <w:rsid w:val="0071560A"/>
    <w:rsid w:val="00721040"/>
    <w:rsid w:val="00742C1E"/>
    <w:rsid w:val="007502AC"/>
    <w:rsid w:val="00750DC0"/>
    <w:rsid w:val="00756B06"/>
    <w:rsid w:val="00757903"/>
    <w:rsid w:val="00765E4A"/>
    <w:rsid w:val="00767109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001F"/>
    <w:rsid w:val="007D402F"/>
    <w:rsid w:val="007D4EF5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9D"/>
    <w:rsid w:val="00835DA1"/>
    <w:rsid w:val="00847E41"/>
    <w:rsid w:val="00862F2D"/>
    <w:rsid w:val="00874FE2"/>
    <w:rsid w:val="00877280"/>
    <w:rsid w:val="00882463"/>
    <w:rsid w:val="008B18F0"/>
    <w:rsid w:val="008C2F1F"/>
    <w:rsid w:val="008D32C3"/>
    <w:rsid w:val="008D79A2"/>
    <w:rsid w:val="008E4B65"/>
    <w:rsid w:val="008F249B"/>
    <w:rsid w:val="008F7217"/>
    <w:rsid w:val="00900A37"/>
    <w:rsid w:val="009161C4"/>
    <w:rsid w:val="00926516"/>
    <w:rsid w:val="00931125"/>
    <w:rsid w:val="00933CCA"/>
    <w:rsid w:val="00942953"/>
    <w:rsid w:val="00950A95"/>
    <w:rsid w:val="009521B6"/>
    <w:rsid w:val="00963628"/>
    <w:rsid w:val="009777FC"/>
    <w:rsid w:val="0098413A"/>
    <w:rsid w:val="00991494"/>
    <w:rsid w:val="00992E20"/>
    <w:rsid w:val="009A732F"/>
    <w:rsid w:val="009A7768"/>
    <w:rsid w:val="009B5B13"/>
    <w:rsid w:val="009B6831"/>
    <w:rsid w:val="009D5A89"/>
    <w:rsid w:val="009E1D5C"/>
    <w:rsid w:val="009F0BC2"/>
    <w:rsid w:val="009F3087"/>
    <w:rsid w:val="00A00BD4"/>
    <w:rsid w:val="00A044DB"/>
    <w:rsid w:val="00A068D7"/>
    <w:rsid w:val="00A2339B"/>
    <w:rsid w:val="00A27C5C"/>
    <w:rsid w:val="00A524EE"/>
    <w:rsid w:val="00A537B6"/>
    <w:rsid w:val="00A76F0C"/>
    <w:rsid w:val="00A843C6"/>
    <w:rsid w:val="00AA4355"/>
    <w:rsid w:val="00AA48A4"/>
    <w:rsid w:val="00AB0961"/>
    <w:rsid w:val="00AB179C"/>
    <w:rsid w:val="00AC2763"/>
    <w:rsid w:val="00AE00D3"/>
    <w:rsid w:val="00AF09BA"/>
    <w:rsid w:val="00AF4BFF"/>
    <w:rsid w:val="00AF55C8"/>
    <w:rsid w:val="00B00C29"/>
    <w:rsid w:val="00B01ED0"/>
    <w:rsid w:val="00B05931"/>
    <w:rsid w:val="00B13055"/>
    <w:rsid w:val="00B14886"/>
    <w:rsid w:val="00B14EB0"/>
    <w:rsid w:val="00B17003"/>
    <w:rsid w:val="00B22331"/>
    <w:rsid w:val="00B2519D"/>
    <w:rsid w:val="00B310A4"/>
    <w:rsid w:val="00B32296"/>
    <w:rsid w:val="00B43CBE"/>
    <w:rsid w:val="00B7300E"/>
    <w:rsid w:val="00B85515"/>
    <w:rsid w:val="00BA4FE0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95058"/>
    <w:rsid w:val="00CA3CE4"/>
    <w:rsid w:val="00CA5278"/>
    <w:rsid w:val="00CA680B"/>
    <w:rsid w:val="00CA730A"/>
    <w:rsid w:val="00CA7EC2"/>
    <w:rsid w:val="00CC3A20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D1315"/>
    <w:rsid w:val="00DD3F9C"/>
    <w:rsid w:val="00DE6E00"/>
    <w:rsid w:val="00DF2B50"/>
    <w:rsid w:val="00E22C84"/>
    <w:rsid w:val="00E429DC"/>
    <w:rsid w:val="00E5383C"/>
    <w:rsid w:val="00E5752D"/>
    <w:rsid w:val="00E62369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C44C4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5E73"/>
    <w:rsid w:val="00FA61AE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81D395-5DF0-48F4-9D05-3B1C9104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D8A76-8F04-41B2-85B4-09D6DCB1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3</cp:revision>
  <cp:lastPrinted>2018-09-04T06:38:00Z</cp:lastPrinted>
  <dcterms:created xsi:type="dcterms:W3CDTF">2024-05-06T08:45:00Z</dcterms:created>
  <dcterms:modified xsi:type="dcterms:W3CDTF">2024-05-06T08:45:00Z</dcterms:modified>
</cp:coreProperties>
</file>